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48E" w:rsidRPr="00E03E70" w:rsidRDefault="002D048E" w:rsidP="002D048E">
      <w:pPr>
        <w:spacing w:after="480" w:line="480" w:lineRule="atLeast"/>
        <w:jc w:val="both"/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</w:pPr>
      <w:proofErr w:type="spellStart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>Непотписан</w:t>
      </w:r>
      <w:proofErr w:type="spellEnd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 xml:space="preserve"> </w:t>
      </w:r>
      <w:proofErr w:type="spellStart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>захтев</w:t>
      </w:r>
      <w:proofErr w:type="spellEnd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 xml:space="preserve">, </w:t>
      </w:r>
      <w:proofErr w:type="spellStart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>као</w:t>
      </w:r>
      <w:proofErr w:type="spellEnd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 xml:space="preserve"> и </w:t>
      </w:r>
      <w:proofErr w:type="spellStart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>захтев</w:t>
      </w:r>
      <w:proofErr w:type="spellEnd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 xml:space="preserve"> </w:t>
      </w:r>
      <w:proofErr w:type="spellStart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>који</w:t>
      </w:r>
      <w:proofErr w:type="spellEnd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 xml:space="preserve"> </w:t>
      </w:r>
      <w:proofErr w:type="spellStart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>не</w:t>
      </w:r>
      <w:proofErr w:type="spellEnd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 xml:space="preserve"> </w:t>
      </w:r>
      <w:proofErr w:type="spellStart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>садржи</w:t>
      </w:r>
      <w:proofErr w:type="spellEnd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 xml:space="preserve"> </w:t>
      </w:r>
      <w:proofErr w:type="spellStart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>прописане</w:t>
      </w:r>
      <w:proofErr w:type="spellEnd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 xml:space="preserve"> </w:t>
      </w:r>
      <w:proofErr w:type="spellStart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>податке</w:t>
      </w:r>
      <w:proofErr w:type="spellEnd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 xml:space="preserve">, </w:t>
      </w:r>
      <w:proofErr w:type="spellStart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>не</w:t>
      </w:r>
      <w:proofErr w:type="spellEnd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 xml:space="preserve"> </w:t>
      </w:r>
      <w:proofErr w:type="spellStart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>испуњава</w:t>
      </w:r>
      <w:proofErr w:type="spellEnd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 xml:space="preserve"> </w:t>
      </w:r>
      <w:proofErr w:type="spellStart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>услове</w:t>
      </w:r>
      <w:proofErr w:type="spellEnd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 xml:space="preserve"> </w:t>
      </w:r>
      <w:proofErr w:type="spellStart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>прописане</w:t>
      </w:r>
      <w:proofErr w:type="spellEnd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 xml:space="preserve"> </w:t>
      </w:r>
      <w:proofErr w:type="spellStart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>тачком</w:t>
      </w:r>
      <w:proofErr w:type="spellEnd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 xml:space="preserve"> 8. </w:t>
      </w:r>
      <w:proofErr w:type="spellStart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>Упутства</w:t>
      </w:r>
      <w:proofErr w:type="spellEnd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 xml:space="preserve"> за </w:t>
      </w:r>
      <w:proofErr w:type="spellStart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>спровођење</w:t>
      </w:r>
      <w:proofErr w:type="spellEnd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 xml:space="preserve"> </w:t>
      </w:r>
      <w:proofErr w:type="spellStart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>Закона</w:t>
      </w:r>
      <w:proofErr w:type="spellEnd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 xml:space="preserve"> о </w:t>
      </w:r>
      <w:proofErr w:type="spellStart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>јединственом</w:t>
      </w:r>
      <w:proofErr w:type="spellEnd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 xml:space="preserve"> </w:t>
      </w:r>
      <w:proofErr w:type="spellStart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>бирачком</w:t>
      </w:r>
      <w:proofErr w:type="spellEnd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 xml:space="preserve"> </w:t>
      </w:r>
      <w:proofErr w:type="spellStart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>списку</w:t>
      </w:r>
      <w:proofErr w:type="spellEnd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 xml:space="preserve"> („</w:t>
      </w:r>
      <w:proofErr w:type="spellStart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>Службени</w:t>
      </w:r>
      <w:proofErr w:type="spellEnd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 xml:space="preserve"> </w:t>
      </w:r>
      <w:proofErr w:type="spellStart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>гласник</w:t>
      </w:r>
      <w:proofErr w:type="spellEnd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 xml:space="preserve"> РС“, </w:t>
      </w:r>
      <w:proofErr w:type="spellStart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>бр</w:t>
      </w:r>
      <w:proofErr w:type="spellEnd"/>
      <w:r w:rsidRPr="00E03E70">
        <w:rPr>
          <w:rFonts w:ascii="Segoe UI" w:eastAsia="Times New Roman" w:hAnsi="Segoe UI" w:cs="Segoe UI"/>
          <w:bCs/>
          <w:color w:val="32445C"/>
          <w:spacing w:val="5"/>
          <w:sz w:val="30"/>
          <w:szCs w:val="30"/>
        </w:rPr>
        <w:t>. 15/2012, 88/2018, 67/2020, 40/2021, 90/2021, 16/2022, 34/2024, 44/2024, 4/2026 и 16/2026).</w:t>
      </w:r>
    </w:p>
    <w:p w:rsidR="007B2B2E" w:rsidRDefault="007B2B2E" w:rsidP="002D048E">
      <w:pPr>
        <w:jc w:val="both"/>
      </w:pPr>
      <w:bookmarkStart w:id="0" w:name="_GoBack"/>
      <w:bookmarkEnd w:id="0"/>
    </w:p>
    <w:sectPr w:rsidR="007B2B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ckwell Nova Light">
    <w:panose1 w:val="02060303020205020403"/>
    <w:charset w:val="00"/>
    <w:family w:val="roman"/>
    <w:pitch w:val="variable"/>
    <w:sig w:usb0="8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48E"/>
    <w:rsid w:val="002D048E"/>
    <w:rsid w:val="007B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751447D-C04F-4A72-9837-646144B96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ckwell Nova Light" w:eastAsiaTheme="minorHAnsi" w:hAnsi="Rockwell Nova Light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4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Konzul prizemlje</dc:creator>
  <cp:keywords/>
  <dc:description/>
  <cp:lastModifiedBy>Konzul prizemlje</cp:lastModifiedBy>
  <cp:revision>1</cp:revision>
  <dcterms:created xsi:type="dcterms:W3CDTF">2026-09-11T11:39:00Z</dcterms:created>
  <dcterms:modified xsi:type="dcterms:W3CDTF">2026-09-11T11:39:00Z</dcterms:modified>
</cp:coreProperties>
</file>